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D3" w:rsidRPr="00B116DA" w:rsidRDefault="009266D3" w:rsidP="003D132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16DA">
        <w:rPr>
          <w:rFonts w:asciiTheme="minorHAnsi" w:hAnsiTheme="minorHAnsi" w:cstheme="minorHAnsi"/>
          <w:b/>
          <w:sz w:val="28"/>
          <w:szCs w:val="28"/>
        </w:rPr>
        <w:t>6 Non-visual Sensory Systems: Multiple Choice Questions for Students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1. The process of sensory perception starts at the </w:t>
      </w:r>
    </w:p>
    <w:p w:rsidR="009266D3" w:rsidRPr="00B116DA" w:rsidRDefault="009266D3" w:rsidP="00D85C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receptor cells</w:t>
      </w:r>
    </w:p>
    <w:p w:rsidR="009266D3" w:rsidRPr="00B116DA" w:rsidRDefault="009266D3" w:rsidP="00D85C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spinal cord</w:t>
      </w:r>
    </w:p>
    <w:p w:rsidR="009266D3" w:rsidRPr="00B116DA" w:rsidRDefault="009266D3" w:rsidP="00D85C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brain stem</w:t>
      </w:r>
    </w:p>
    <w:p w:rsidR="009266D3" w:rsidRPr="00B116DA" w:rsidRDefault="009266D3" w:rsidP="00D85C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cortex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A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2. The outer layer protecting the spinal cord is termed the </w:t>
      </w:r>
    </w:p>
    <w:p w:rsidR="009266D3" w:rsidRPr="00B116DA" w:rsidRDefault="009266D3" w:rsidP="00D85C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116DA">
        <w:rPr>
          <w:rFonts w:asciiTheme="minorHAnsi" w:hAnsiTheme="minorHAnsi" w:cstheme="minorHAnsi"/>
          <w:sz w:val="24"/>
          <w:szCs w:val="24"/>
        </w:rPr>
        <w:t>dura</w:t>
      </w:r>
      <w:proofErr w:type="spellEnd"/>
    </w:p>
    <w:p w:rsidR="009266D3" w:rsidRPr="00B116DA" w:rsidRDefault="009266D3" w:rsidP="00D85C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116DA">
        <w:rPr>
          <w:rFonts w:asciiTheme="minorHAnsi" w:hAnsiTheme="minorHAnsi" w:cstheme="minorHAnsi"/>
          <w:sz w:val="24"/>
          <w:szCs w:val="24"/>
        </w:rPr>
        <w:t>pia</w:t>
      </w:r>
      <w:proofErr w:type="spellEnd"/>
    </w:p>
    <w:p w:rsidR="009266D3" w:rsidRPr="00B116DA" w:rsidRDefault="009266D3" w:rsidP="00D85C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116DA">
        <w:rPr>
          <w:rFonts w:asciiTheme="minorHAnsi" w:hAnsiTheme="minorHAnsi" w:cstheme="minorHAnsi"/>
          <w:sz w:val="24"/>
          <w:szCs w:val="24"/>
        </w:rPr>
        <w:t>arachnoid</w:t>
      </w:r>
      <w:proofErr w:type="spellEnd"/>
    </w:p>
    <w:p w:rsidR="009266D3" w:rsidRPr="00B116DA" w:rsidRDefault="009266D3" w:rsidP="00D85CD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grey matter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A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3. Motor neurons are located in the _____ horn of the spine and activate skeletal muscles.</w:t>
      </w:r>
    </w:p>
    <w:p w:rsidR="009266D3" w:rsidRPr="00B116DA" w:rsidRDefault="009266D3" w:rsidP="00D85CD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ventral</w:t>
      </w:r>
    </w:p>
    <w:p w:rsidR="009266D3" w:rsidRPr="00B116DA" w:rsidRDefault="009266D3" w:rsidP="00D85CD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dorsal </w:t>
      </w:r>
    </w:p>
    <w:p w:rsidR="009266D3" w:rsidRPr="00B116DA" w:rsidRDefault="009266D3" w:rsidP="00D85CD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grey</w:t>
      </w:r>
    </w:p>
    <w:p w:rsidR="009266D3" w:rsidRPr="00B116DA" w:rsidRDefault="009266D3" w:rsidP="00D85CD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white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A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4. The lateral nucleus </w:t>
      </w:r>
      <w:proofErr w:type="spellStart"/>
      <w:r w:rsidRPr="00B116DA">
        <w:rPr>
          <w:rFonts w:asciiTheme="minorHAnsi" w:hAnsiTheme="minorHAnsi" w:cstheme="minorHAnsi"/>
          <w:sz w:val="24"/>
          <w:szCs w:val="24"/>
        </w:rPr>
        <w:t>cuneatus</w:t>
      </w:r>
      <w:proofErr w:type="spellEnd"/>
      <w:r w:rsidRPr="00B116DA">
        <w:rPr>
          <w:rFonts w:asciiTheme="minorHAnsi" w:hAnsiTheme="minorHAnsi" w:cstheme="minorHAnsi"/>
          <w:sz w:val="24"/>
          <w:szCs w:val="24"/>
        </w:rPr>
        <w:t xml:space="preserve"> receives projections from which area of the body?</w:t>
      </w:r>
    </w:p>
    <w:p w:rsidR="009266D3" w:rsidRPr="00B116DA" w:rsidRDefault="009266D3" w:rsidP="00D85CD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upper parts</w:t>
      </w:r>
    </w:p>
    <w:p w:rsidR="009266D3" w:rsidRPr="00B116DA" w:rsidRDefault="009266D3" w:rsidP="00D85CD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lower parts</w:t>
      </w:r>
    </w:p>
    <w:p w:rsidR="009266D3" w:rsidRPr="00B116DA" w:rsidRDefault="009266D3" w:rsidP="00D85CD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hands only</w:t>
      </w:r>
    </w:p>
    <w:p w:rsidR="009266D3" w:rsidRPr="00B116DA" w:rsidRDefault="009266D3" w:rsidP="00D85CD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feet only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A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5. Analgesia refers to </w:t>
      </w:r>
    </w:p>
    <w:p w:rsidR="009266D3" w:rsidRPr="00B116DA" w:rsidRDefault="009266D3" w:rsidP="00D85CD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lastRenderedPageBreak/>
        <w:t>the dorsal horn</w:t>
      </w:r>
    </w:p>
    <w:p w:rsidR="009266D3" w:rsidRPr="00B116DA" w:rsidRDefault="009266D3" w:rsidP="00D85CD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part of the motor cortex</w:t>
      </w:r>
    </w:p>
    <w:p w:rsidR="009266D3" w:rsidRPr="00B116DA" w:rsidRDefault="009266D3" w:rsidP="00D85CD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pain relief</w:t>
      </w:r>
    </w:p>
    <w:p w:rsidR="009266D3" w:rsidRPr="00B116DA" w:rsidRDefault="009266D3" w:rsidP="00D85CD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not being able to feel touch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C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6. How many neurons are present in </w:t>
      </w:r>
      <w:proofErr w:type="spellStart"/>
      <w:r w:rsidRPr="00B116DA">
        <w:rPr>
          <w:rFonts w:asciiTheme="minorHAnsi" w:hAnsiTheme="minorHAnsi" w:cstheme="minorHAnsi"/>
          <w:sz w:val="24"/>
          <w:szCs w:val="24"/>
        </w:rPr>
        <w:t>somatosenory</w:t>
      </w:r>
      <w:proofErr w:type="spellEnd"/>
      <w:r w:rsidRPr="00B116DA">
        <w:rPr>
          <w:rFonts w:asciiTheme="minorHAnsi" w:hAnsiTheme="minorHAnsi" w:cstheme="minorHAnsi"/>
          <w:sz w:val="24"/>
          <w:szCs w:val="24"/>
        </w:rPr>
        <w:t xml:space="preserve"> pathways?</w:t>
      </w:r>
    </w:p>
    <w:p w:rsidR="009266D3" w:rsidRPr="00B116DA" w:rsidRDefault="009266D3" w:rsidP="00D85CD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1</w:t>
      </w:r>
    </w:p>
    <w:p w:rsidR="009266D3" w:rsidRPr="00B116DA" w:rsidRDefault="009266D3" w:rsidP="00D85CD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2</w:t>
      </w:r>
    </w:p>
    <w:p w:rsidR="009266D3" w:rsidRPr="00B116DA" w:rsidRDefault="009266D3" w:rsidP="00D85CD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3</w:t>
      </w:r>
    </w:p>
    <w:p w:rsidR="009266D3" w:rsidRPr="00B116DA" w:rsidRDefault="009266D3" w:rsidP="00D85CD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4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C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7. The cochlea is located in the</w:t>
      </w:r>
    </w:p>
    <w:p w:rsidR="009266D3" w:rsidRPr="00B116DA" w:rsidRDefault="009266D3" w:rsidP="00D85C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inner ear</w:t>
      </w:r>
    </w:p>
    <w:p w:rsidR="009266D3" w:rsidRPr="00B116DA" w:rsidRDefault="009266D3" w:rsidP="00D85C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middle ear</w:t>
      </w:r>
    </w:p>
    <w:p w:rsidR="009266D3" w:rsidRPr="00B116DA" w:rsidRDefault="009266D3" w:rsidP="00D85C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outer ear</w:t>
      </w:r>
    </w:p>
    <w:p w:rsidR="009266D3" w:rsidRPr="00B116DA" w:rsidRDefault="009266D3" w:rsidP="00D85C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lateral ear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A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8. The resting potential of inner hair cells is typically </w:t>
      </w:r>
    </w:p>
    <w:p w:rsidR="009266D3" w:rsidRPr="00B116DA" w:rsidRDefault="009266D3" w:rsidP="00CF5CC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B116DA">
        <w:rPr>
          <w:rFonts w:asciiTheme="minorHAnsi" w:hAnsiTheme="minorHAnsi" w:cstheme="minorHAnsi"/>
          <w:sz w:val="24"/>
          <w:szCs w:val="24"/>
        </w:rPr>
        <w:t xml:space="preserve"> –40 mV</w:t>
      </w:r>
    </w:p>
    <w:p w:rsidR="009266D3" w:rsidRPr="00B116DA" w:rsidRDefault="009266D3" w:rsidP="00D85CD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+40 mV</w:t>
      </w:r>
    </w:p>
    <w:p w:rsidR="009266D3" w:rsidRPr="00B116DA" w:rsidRDefault="009266D3" w:rsidP="00D85CD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+60 mV</w:t>
      </w:r>
    </w:p>
    <w:p w:rsidR="009266D3" w:rsidRPr="00B116DA" w:rsidRDefault="009266D3" w:rsidP="00D85CD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–60 mV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D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9. Nerve cells found at one part of the auditory cortex react best to low sounds; nerve cells at the other end react best to high sounds. This is termed a</w:t>
      </w:r>
    </w:p>
    <w:p w:rsidR="009266D3" w:rsidRPr="00B116DA" w:rsidRDefault="009266D3" w:rsidP="00D85CD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116DA">
        <w:rPr>
          <w:rFonts w:asciiTheme="minorHAnsi" w:hAnsiTheme="minorHAnsi" w:cstheme="minorHAnsi"/>
          <w:sz w:val="24"/>
          <w:szCs w:val="24"/>
        </w:rPr>
        <w:t>soundoptic</w:t>
      </w:r>
      <w:proofErr w:type="spellEnd"/>
      <w:r w:rsidRPr="00B116DA">
        <w:rPr>
          <w:rFonts w:asciiTheme="minorHAnsi" w:hAnsiTheme="minorHAnsi" w:cstheme="minorHAnsi"/>
          <w:sz w:val="24"/>
          <w:szCs w:val="24"/>
        </w:rPr>
        <w:t xml:space="preserve"> map</w:t>
      </w:r>
    </w:p>
    <w:p w:rsidR="009266D3" w:rsidRPr="00B116DA" w:rsidRDefault="009266D3" w:rsidP="00D85CD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116DA">
        <w:rPr>
          <w:rFonts w:asciiTheme="minorHAnsi" w:hAnsiTheme="minorHAnsi" w:cstheme="minorHAnsi"/>
          <w:sz w:val="24"/>
          <w:szCs w:val="24"/>
        </w:rPr>
        <w:t>tonotopic</w:t>
      </w:r>
      <w:proofErr w:type="spellEnd"/>
      <w:r w:rsidRPr="00B116DA">
        <w:rPr>
          <w:rFonts w:asciiTheme="minorHAnsi" w:hAnsiTheme="minorHAnsi" w:cstheme="minorHAnsi"/>
          <w:sz w:val="24"/>
          <w:szCs w:val="24"/>
        </w:rPr>
        <w:t xml:space="preserve"> map</w:t>
      </w:r>
    </w:p>
    <w:p w:rsidR="009266D3" w:rsidRPr="00B116DA" w:rsidRDefault="009266D3" w:rsidP="00D85CD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auditory map</w:t>
      </w:r>
    </w:p>
    <w:p w:rsidR="009266D3" w:rsidRPr="00B116DA" w:rsidRDefault="009266D3" w:rsidP="00D85CD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cochlear map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lastRenderedPageBreak/>
        <w:t>Answer B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10. The axons of the taste receptors become branches of cranial nerve(s)</w:t>
      </w:r>
    </w:p>
    <w:p w:rsidR="009266D3" w:rsidRPr="00B116DA" w:rsidRDefault="009266D3" w:rsidP="00D85CD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7</w:t>
      </w:r>
    </w:p>
    <w:p w:rsidR="009266D3" w:rsidRPr="00B116DA" w:rsidRDefault="009266D3" w:rsidP="00D85CD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9</w:t>
      </w:r>
    </w:p>
    <w:p w:rsidR="009266D3" w:rsidRPr="00B116DA" w:rsidRDefault="009266D3" w:rsidP="00D85CD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10</w:t>
      </w:r>
    </w:p>
    <w:p w:rsidR="009266D3" w:rsidRPr="00B116DA" w:rsidRDefault="009266D3" w:rsidP="00D85CD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all of the above</w:t>
      </w:r>
    </w:p>
    <w:p w:rsidR="009266D3" w:rsidRPr="00B116DA" w:rsidRDefault="009266D3" w:rsidP="00D85CDD">
      <w:pPr>
        <w:rPr>
          <w:rFonts w:asciiTheme="minorHAnsi" w:hAnsiTheme="minorHAnsi" w:cstheme="minorHAnsi"/>
          <w:sz w:val="24"/>
          <w:szCs w:val="24"/>
        </w:rPr>
      </w:pPr>
      <w:r w:rsidRPr="00B116DA">
        <w:rPr>
          <w:rFonts w:asciiTheme="minorHAnsi" w:hAnsiTheme="minorHAnsi" w:cstheme="minorHAnsi"/>
          <w:sz w:val="24"/>
          <w:szCs w:val="24"/>
        </w:rPr>
        <w:t>Answer D</w:t>
      </w:r>
    </w:p>
    <w:p w:rsidR="009266D3" w:rsidRPr="00B116DA" w:rsidRDefault="009266D3">
      <w:pPr>
        <w:rPr>
          <w:rFonts w:asciiTheme="minorHAnsi" w:hAnsiTheme="minorHAnsi" w:cstheme="minorHAnsi"/>
        </w:rPr>
      </w:pPr>
    </w:p>
    <w:sectPr w:rsidR="009266D3" w:rsidRPr="00B116DA" w:rsidSect="008B1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F0F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54C3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41338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645DD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A31C1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2050A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375F8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1426D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E269A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3541C"/>
    <w:multiLevelType w:val="hybridMultilevel"/>
    <w:tmpl w:val="1D940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4E0"/>
    <w:rsid w:val="000C54E0"/>
    <w:rsid w:val="001E0326"/>
    <w:rsid w:val="00240654"/>
    <w:rsid w:val="00364787"/>
    <w:rsid w:val="003A49E3"/>
    <w:rsid w:val="003D1320"/>
    <w:rsid w:val="00577CE9"/>
    <w:rsid w:val="00623438"/>
    <w:rsid w:val="006260E7"/>
    <w:rsid w:val="007B51A8"/>
    <w:rsid w:val="008B15BB"/>
    <w:rsid w:val="008D41AC"/>
    <w:rsid w:val="009266D3"/>
    <w:rsid w:val="009C774B"/>
    <w:rsid w:val="00AB2DD7"/>
    <w:rsid w:val="00AD636E"/>
    <w:rsid w:val="00AE4037"/>
    <w:rsid w:val="00B02A6C"/>
    <w:rsid w:val="00B116DA"/>
    <w:rsid w:val="00B13A66"/>
    <w:rsid w:val="00CF5CC0"/>
    <w:rsid w:val="00D85CDD"/>
    <w:rsid w:val="00DE30EF"/>
    <w:rsid w:val="00EA144A"/>
    <w:rsid w:val="00E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F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0E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2012-03-15T09:06:00Z</dcterms:created>
  <dcterms:modified xsi:type="dcterms:W3CDTF">2013-01-08T10:32:00Z</dcterms:modified>
</cp:coreProperties>
</file>